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80" w:rsidRDefault="00ED7180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-Шынаа</w:t>
      </w:r>
      <w:proofErr w:type="spellEnd"/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D7180" w:rsidRDefault="00ED7180" w:rsidP="00ED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6"/>
          <w:szCs w:val="56"/>
          <w:lang w:eastAsia="ru-RU"/>
        </w:rPr>
      </w:pPr>
    </w:p>
    <w:p w:rsidR="00ED7180" w:rsidRDefault="00ED7180" w:rsidP="00ED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6"/>
          <w:szCs w:val="56"/>
          <w:lang w:eastAsia="ru-RU"/>
        </w:rPr>
      </w:pPr>
    </w:p>
    <w:p w:rsidR="0012666B" w:rsidRPr="00ED7180" w:rsidRDefault="0012666B" w:rsidP="00ED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 w:rsidRPr="00ED718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6"/>
          <w:szCs w:val="56"/>
          <w:lang w:eastAsia="ru-RU"/>
        </w:rPr>
        <w:t>Рабочая программа кружка</w:t>
      </w:r>
    </w:p>
    <w:p w:rsidR="0012666B" w:rsidRPr="00ED7180" w:rsidRDefault="00071762" w:rsidP="00ED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6"/>
          <w:szCs w:val="56"/>
          <w:lang w:eastAsia="ru-RU"/>
        </w:rPr>
        <w:t>«Волшебная бумага</w:t>
      </w:r>
      <w:r w:rsidR="0012666B" w:rsidRPr="00ED718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6"/>
          <w:szCs w:val="56"/>
          <w:lang w:eastAsia="ru-RU"/>
        </w:rPr>
        <w:t>»</w:t>
      </w: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36"/>
          <w:szCs w:val="36"/>
          <w:lang w:eastAsia="ru-RU"/>
        </w:rPr>
        <w:t>(вторая младшая группа)</w:t>
      </w: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2022-2023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од</w:t>
      </w:r>
      <w:proofErr w:type="spellEnd"/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12666B" w:rsidRDefault="0012666B" w:rsidP="00126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D7180" w:rsidRDefault="00ED7180" w:rsidP="00ED7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ED7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Чамдылай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А.Д.</w:t>
      </w:r>
    </w:p>
    <w:p w:rsidR="0012666B" w:rsidRDefault="0012666B" w:rsidP="00126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ED7180" w:rsidRDefault="00ED7180" w:rsidP="00ED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О-Шынаа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2022</w:t>
      </w:r>
    </w:p>
    <w:p w:rsidR="0012666B" w:rsidRDefault="0012666B" w:rsidP="00126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A57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A574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«Руки учат голову,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поумневшая голова учит руки,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умелые руки снова способствуют развитию мозга».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Павлов.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Дошкольный возраст -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нему со стороны взрослых.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Ребенок познает мир всеми органами чувств. Чем богаче, разнообразнее жизненные впечатления ребенка, тем ярче, необычнее его ассоциации. Роль педагога - оказать всестороннюю помощь ребенку при решении стоящих перед ним творческих задач, побуждать к нестандартным решениям. Использование нетрадиционных техник на НОД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Кроме того, особенности изобразительного материала «подсказывают» детям будущий образ, что важно на этапе становления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замыслообразования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деятельности позволяет сделать работы детей более интересными, выразительными, красочными, а так же развить детскую самостоятельность, мышление и зрительный генезис.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эффективному развитию детского творчества.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главное, нетрадиционная техника рисования даёт ребёнку возможность увидеть мир «по-новому».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 детей, т.к. в ней особенно проявляются разные стороны развития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образовательном пространстве ДОУ особое внимание уделяется художественно-эстетическому развитию личности детей. Исходя из задач ФГОС 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и взрослым, разработала программу для средней группы, которая направлена на оптимизацию художественно-эстетического развития дошкольников.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обеспечивает возможность успешного обучения в школе. Решение проблемы у дошкольников наиболее лучше осуществляется в разных видах деятельности, среди которых особое место занимает художественное творчество.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Другими словами: чем больше мастерства в детской руке, тем умнее ребенок», - так говорил В. А. Сухомлинский.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 Говоря о способностях, Т.С.Комарова выделила следующие свойства личности человека, определяющие его способность к деятельности: восприятие и формирующиеся на этой основе представления воображение, ручная умелость, эмоционально -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Формирование творческого мышления - одна из важных задач педагогической теории и практики на современном этапе. Решение ее начинается уже в дошкольном возрасте. Наиболее эффективное средство для этого изобразительная деятельность детей в детском саду.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была разработана программа кружка «Цветная фантазия</w:t>
      </w:r>
      <w:r w:rsidRPr="002267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занимаются различными видами продуктивной деятельности.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Данная рабочая программа составлена в соответствии с нормативно - правовыми документами: ФЗ «Об образовании в РФ» №273, ФГОС ДО от 17.10.2013 №1155, Приказом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№1014 «Об утверждении Порядка организации и осуществления образовательной деятельности по образовательным программам дошкольного образования» от 30.08.2013, примерной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общеобразовательной программой дошкольного образования «От рождения до школы» под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редакциейН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программы кружковой работы «Цветная фантазия» лежит парциальная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«Программа художественного воспитания, обучения и развития детей 2-7 лет «Цветные ладошки» И.А.Лыковой.</w:t>
      </w:r>
    </w:p>
    <w:p w:rsidR="0022679A" w:rsidRDefault="0022679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программы является: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решения этой цели я поставила перед собой следующие задачи.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нетрадиционными изобразительными техниками рисования (пальчиками, ладошками, оттиск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пароллоном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зубной пастой, манкой, крупами, смятой бумагой, ватными палочками  и т.д.)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техническим приемам и способам изображения с использованием различных материалов.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отображению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и впечатлений об окружающем мире, используя нетрадиционные техники рисования как средство выразительности.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развития творческой активности детей.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Развивающие.</w:t>
      </w:r>
    </w:p>
    <w:p w:rsidR="0022679A" w:rsidRPr="0022679A" w:rsidRDefault="0022679A" w:rsidP="002267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функцию детей через активизацию мелкой моторики пальцев и кистей рук.</w:t>
      </w:r>
    </w:p>
    <w:p w:rsidR="0022679A" w:rsidRPr="0022679A" w:rsidRDefault="0022679A" w:rsidP="0022679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 пальцев, кистей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движение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психические процессы: произвольное внимание, логическое мышление, зрительное и слуховое восприятие, память.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вкус.</w:t>
      </w:r>
    </w:p>
    <w:p w:rsidR="00E801BA" w:rsidRDefault="00E801B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01BA" w:rsidRDefault="00E801B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уверенность в собственных изобразительных возможностях,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проявление фантазии, смелости в изложении собственных замыслов</w:t>
      </w:r>
      <w:r w:rsidRPr="00226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 продуктивным видам деятельности, формируя образное представление у детей, воспитывая и развивая их творческие способности.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аккуратность в работе и бережное отношение к материалам, используемых в работе.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целенаправленность.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рабочей образовательной программы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2679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ежемесячных выставок детских работ для родителей.</w:t>
      </w:r>
    </w:p>
    <w:p w:rsidR="0022679A" w:rsidRPr="0022679A" w:rsidRDefault="0022679A" w:rsidP="0022679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выставках и конкурсах в течение года.</w:t>
      </w:r>
    </w:p>
    <w:p w:rsidR="0022679A" w:rsidRPr="0022679A" w:rsidRDefault="0022679A" w:rsidP="0022679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эстетической развивающей среды в групповой комнате.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моторики рук используются следующие приемы: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 рук;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и пальчиковые игры;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счетные палочки, прищепки);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(пальчиками, пластилином, закрашивание), аппликация.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особенно среднего возраста, быстро развиваются, и моя задача, как воспитателя, заключается в том, чтобы применяемые им методы и приемы способствовали постепенному переходу ребенка на следующую, более высокую ступень развития.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Программы в виде целевых ориентиров.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реализации программы.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практической;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склонен наблюдать, экспериментировать.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итогам реализации Программы предполагается достижение определённых результатов всеми участниками образовательных отношений.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по данной программе дошкольники: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различным приемам работы с бумагой, природным материалом, нетрадиционным материалам, бумагой и картоном;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следовать устным инструкциям;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создавать композиции с изделиями;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 овладеют навыками культуры труда;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 свои коммуникативные способности и приобретут навыки работы в коллективе.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 техническими приемами работы с различными изобразительными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знать: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материалов: бумага, ткань, пластилин, природный материал.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ручных инструментов и приспособлений: кисточка, альбом, палитра, ножницы, кисточка для клея, стеки.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 и личной гигиены при работе указанными инструментами 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уметь: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и умениями работы с инструментами (в рисовании - кисть, карандаш; в аппликации - ножницы и кисть, в лепке - стека;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под руководством воспитателя изделие (определять его назначение, материал из которого оно изготовлено, способы соединения деталей, последовательность изготовления).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организовать свое рабочее место, поддерживать порядок во время работы.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безопасности труда и личной гигиены.</w:t>
      </w:r>
    </w:p>
    <w:p w:rsidR="0022679A" w:rsidRPr="002B67BA" w:rsidRDefault="0022679A" w:rsidP="002B67B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Экономно размечать материалы с помощью шаблонов, сгибать листы бумаги соединять детали с помощью клея, при помощи веточек, пластилина.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образовательной деятельности.</w:t>
      </w:r>
    </w:p>
    <w:p w:rsidR="0022679A" w:rsidRPr="002B67BA" w:rsidRDefault="0022679A" w:rsidP="002B6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программа кружка «Цветная фантазия»  художественно-эстетичес</w:t>
      </w:r>
      <w:r w:rsidR="00084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направленности для детей 5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рассчитана на 1 год.</w:t>
      </w:r>
    </w:p>
    <w:p w:rsidR="00084C69" w:rsidRDefault="00084C69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C69" w:rsidRDefault="00084C69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учебной нагрузки.</w:t>
      </w:r>
    </w:p>
    <w:tbl>
      <w:tblPr>
        <w:tblW w:w="1469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0"/>
        <w:gridCol w:w="3261"/>
        <w:gridCol w:w="3543"/>
        <w:gridCol w:w="4395"/>
      </w:tblGrid>
      <w:tr w:rsidR="0022679A" w:rsidRPr="0022679A" w:rsidTr="00E801BA">
        <w:trPr>
          <w:trHeight w:val="54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8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 и время проведения</w:t>
            </w:r>
          </w:p>
        </w:tc>
      </w:tr>
      <w:tr w:rsidR="0022679A" w:rsidRPr="0022679A" w:rsidTr="00E801BA">
        <w:trPr>
          <w:trHeight w:val="58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852217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«Волшебная бумага</w:t>
            </w:r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D7180" w:rsidP="00ED7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младшая </w:t>
            </w:r>
            <w:r w:rsid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16.20</w:t>
            </w:r>
          </w:p>
        </w:tc>
      </w:tr>
    </w:tbl>
    <w:p w:rsidR="0022679A" w:rsidRPr="0022679A" w:rsidRDefault="0022679A" w:rsidP="002267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9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7"/>
        <w:gridCol w:w="3544"/>
        <w:gridCol w:w="3543"/>
        <w:gridCol w:w="4395"/>
      </w:tblGrid>
      <w:tr w:rsidR="0022679A" w:rsidRPr="0022679A" w:rsidTr="00E801BA">
        <w:trPr>
          <w:trHeight w:val="540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НОД в год</w:t>
            </w:r>
          </w:p>
        </w:tc>
      </w:tr>
      <w:tr w:rsidR="0022679A" w:rsidRPr="0022679A" w:rsidTr="00E801BA">
        <w:trPr>
          <w:trHeight w:val="540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22679A" w:rsidRPr="002B67BA" w:rsidRDefault="002B67BA" w:rsidP="002B6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6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детей, посещающих кружок:</w:t>
      </w:r>
    </w:p>
    <w:p w:rsidR="002B67BA" w:rsidRPr="002B67BA" w:rsidRDefault="00ED7180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Уран-сай</w:t>
      </w:r>
      <w:proofErr w:type="spellEnd"/>
    </w:p>
    <w:p w:rsidR="002B67BA" w:rsidRPr="002B67BA" w:rsidRDefault="00ED7180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Балчыр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Угулза</w:t>
      </w:r>
      <w:proofErr w:type="spellEnd"/>
    </w:p>
    <w:p w:rsidR="002B67BA" w:rsidRPr="00084C69" w:rsidRDefault="00ED7180" w:rsidP="00084C69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оргаадай</w:t>
      </w:r>
      <w:proofErr w:type="spellEnd"/>
    </w:p>
    <w:p w:rsidR="002B67BA" w:rsidRDefault="00ED7180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Серен-Доржу</w:t>
      </w:r>
      <w:proofErr w:type="spellEnd"/>
    </w:p>
    <w:p w:rsidR="00084C69" w:rsidRPr="002B67BA" w:rsidRDefault="00ED7180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Шалык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</w:t>
      </w:r>
      <w:proofErr w:type="spellEnd"/>
    </w:p>
    <w:p w:rsidR="002B67BA" w:rsidRPr="002B67BA" w:rsidRDefault="002B67BA" w:rsidP="002B67BA">
      <w:pPr>
        <w:pStyle w:val="a5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НОД.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Мотивация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интереса, привлечение детей к выполнению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Художественное восприятие изображаемого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Рассказ-объяснение воспитателя;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обследование и рассматривание образца;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уточнение способов и приёмов выполнения работы;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поэтапного выполнения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Практическая работа детей.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детьми необходимого материала для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детьми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 воспитателя детям, которые испытывают трудности при выполнении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занятия.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рассматривание детских работ.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детских работ воспитателем.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детьми своих работ и работ других детей.</w:t>
      </w:r>
    </w:p>
    <w:p w:rsidR="00E362A6" w:rsidRDefault="0022679A" w:rsidP="00E362A6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 детских работ.</w:t>
      </w:r>
    </w:p>
    <w:p w:rsidR="002B67BA" w:rsidRPr="002B67BA" w:rsidRDefault="002B67BA" w:rsidP="00D0036C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22679A" w:rsidRDefault="00E801B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 «Цветная фантазия</w:t>
      </w:r>
      <w:r w:rsidR="0022679A"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157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2034"/>
        <w:gridCol w:w="4389"/>
        <w:gridCol w:w="7206"/>
      </w:tblGrid>
      <w:tr w:rsidR="0022679A" w:rsidRPr="0022679A" w:rsidTr="00084C69">
        <w:trPr>
          <w:trHeight w:val="420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2679A" w:rsidRPr="0022679A" w:rsidTr="00084C69">
        <w:trPr>
          <w:trHeight w:val="58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развития мелкой моторики рук через продуктивную деятельность.</w:t>
            </w:r>
          </w:p>
        </w:tc>
      </w:tr>
      <w:tr w:rsidR="0022679A" w:rsidRPr="0022679A" w:rsidTr="00084C69">
        <w:trPr>
          <w:trHeight w:val="1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№1. Тема: «Бабочка – красавица»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наклеивать древесную стружку от карандашей; создавать образ бабочки. Развивать цветовое восприятие.</w:t>
            </w:r>
          </w:p>
        </w:tc>
      </w:tr>
      <w:tr w:rsidR="0022679A" w:rsidRPr="0022679A" w:rsidTr="00084C69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№2. Тема: «Бабочка – красавица»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наклеивать древесную стружку от карандашей; создавать образ бабочки.</w:t>
            </w:r>
          </w:p>
        </w:tc>
      </w:tr>
      <w:tr w:rsidR="0022679A" w:rsidRPr="0022679A" w:rsidTr="00084C69">
        <w:trPr>
          <w:trHeight w:val="66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пальчиками. Тема: «Веселый мухомор».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нетрадиционной изобразительной техникой рисования пальчиками. Учить наносить ритмично точки на всю поверхность шляпки гриба.</w:t>
            </w:r>
          </w:p>
        </w:tc>
      </w:tr>
      <w:tr w:rsidR="0022679A" w:rsidRPr="0022679A" w:rsidTr="00084C69">
        <w:trPr>
          <w:trHeight w:val="12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Печать листьями. Тема: «Волшебные листочки»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видом изобразительной техники - печать листьями. Учить наносить краску на листья деревьев и делать отпечатки на листе бумаги. Расширять знания детей о деревьях, растущих в нашем городе.</w:t>
            </w:r>
          </w:p>
        </w:tc>
      </w:tr>
      <w:tr w:rsidR="0022679A" w:rsidRPr="0022679A" w:rsidTr="00084C69">
        <w:trPr>
          <w:trHeight w:val="1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«Ёжик в осеннем лесу».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с нетрадиционной техникой изображения –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пластилинографией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приёмы работы с различными видами пластилиновой техники в сочетании отдельных элементов аппликации.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мелкую моторику рук, художественный вкус, воображение, фантазию.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084C69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 из макарон. Тема: «Осеннее дерево»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Обучать разукрашивать макароны. Развивать интерес к конструированию. Воспитать аккуратность</w:t>
            </w:r>
          </w:p>
        </w:tc>
      </w:tr>
      <w:tr w:rsidR="0022679A" w:rsidRPr="0022679A" w:rsidTr="00084C69">
        <w:trPr>
          <w:trHeight w:val="12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 из яичной скорлупы. 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«Черепашка»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аккуратно намазывать клеем край скорлупы, наклеивать на заготовки, прижимая салфеткой. Развивать мелкую моторику рук.</w:t>
            </w:r>
          </w:p>
        </w:tc>
      </w:tr>
      <w:tr w:rsidR="0022679A" w:rsidRPr="0022679A" w:rsidTr="00084C69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Поделка из природного материала. Тема: «Мышка – норушка».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 работать с природным материалом - скорлупой грецкого ореха.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придавать поделкам выразительность - используя мелкие детали. Развивать фантазию, мелкую моторику пальцев рук</w:t>
            </w:r>
          </w:p>
        </w:tc>
      </w:tr>
      <w:tr w:rsidR="0022679A" w:rsidRPr="0022679A" w:rsidTr="00084C69">
        <w:trPr>
          <w:trHeight w:val="7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ватными палочками. Тема: «Рыбки в аквариуме»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нетрадиционной техникой рисования – пуантилизм (рисование ватными палочками)</w:t>
            </w:r>
          </w:p>
        </w:tc>
      </w:tr>
      <w:tr w:rsidR="0022679A" w:rsidRPr="0022679A" w:rsidTr="00084C69">
        <w:trPr>
          <w:trHeight w:val="1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цветной бумаги. Тема: «Букет цветов для мамы».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делать поделку своими руками.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 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аппликационные навыки и умения. Воспитывать любовь к своим мамам, побуждать сделать для них что-то хорошее.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эстетический вкус, композиционные умения.</w:t>
            </w:r>
          </w:p>
        </w:tc>
      </w:tr>
      <w:tr w:rsidR="0022679A" w:rsidRPr="0022679A" w:rsidTr="00084C69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ваты. Тема: «Шубка для зайчика»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Научить детей отрывать маленькие кусочки ваты от основного и приклеивать их на подготовленную основу; развивать внимание, мелкую моторику рук; воспитывать заботу о животных.</w:t>
            </w:r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ватных палочек. Тема: «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Заюшкина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избушка».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изображать предметы из разных материалов и использовать в работе нетрадиционные способы аппликации.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рук, обогащение и активизация словаря.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чувство сопереживания, желание придти на помощь.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ватных дисков. Тема: «Зимний пейзаж».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Знакомить детей с признаками зимы, сезонными изменениями в природе, связанные с зимним периодом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детей составлять композицию на тему 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Зимний пейзаж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«Наряд для Снегурочки».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Снегурочки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акрепить умение расплющивать пластилиновые 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шарики, заполнять ими определенную форму шаблона, а также размазывать по поверхности, примазывая и разравнивая.  </w:t>
            </w:r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природного материала. Тема: «Собачки».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составлять образ животного из частей природного материала.  Продолжать совершенствовать конструктивные навыки и умения: соединение частей при помощи пластилина; дополнять изображение деталями. Развивать у детей самостоятельность и интерес к конструированию.</w:t>
            </w:r>
          </w:p>
        </w:tc>
      </w:tr>
      <w:tr w:rsidR="0022679A" w:rsidRPr="0022679A" w:rsidTr="00084C69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зубной пастой. 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«Морозные узоры на окнах».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детей с новым нетрадиционным материалом для рисования. Научить  изображать зимнее явление природы «морозные узоры» при помощи графических элементов (линий, точек, кружочков, завитков и т. д.).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совмещать различные техники работы: рисование пальчиками, прорисовывание узоров зубочисткой.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инициативность, самостоятельность, творческое воображение детей, фантазию</w:t>
            </w:r>
          </w:p>
        </w:tc>
      </w:tr>
      <w:tr w:rsidR="0022679A" w:rsidRPr="0022679A" w:rsidTr="00084C69">
        <w:trPr>
          <w:trHeight w:val="30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нарезанных шерстяных ниток. Тема: «Умка – белый медвежонок».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техникой - наклеивание на силуэт мелко нарезанные нити.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совместную практическую деятельность; анализировать свою деятельность; осваивать способы работы с нитками, наклеивание ниток на картон; применять полученные знания и умения в практической деятельности. Расширять знания детей о белом медведе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палочками. Тема: «Зима в лесу»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нетрадиционными способами рисования, показать изобразительные возможности рисования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палочками; способствовать развитию творческого воображения, внимания, развитию мелкой моторики рук.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Салфеточная аппликация. Тема: «Друзья для снегиря»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изменениях  в живой природе родного города осенью и зимой; продолжить знакомство с зимующими птицами, их особенностями. Продолжать учить детей самостоятельно передавать в своей работе образ птиц - снегирей, с помощью предложенных материалов (цветные салфетки), ранее изученным способом аппликации (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сминание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руки, внимание, память, мышление, зрительно-двигательную координацию.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бросового материала. Тема: «Танк для папы».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творческое воображение, художественный вкус, фантазию.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Совершенствовать мелкую моторику. Воспитывать интерес к 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художественному творчеству.</w:t>
            </w: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lang w:eastAsia="ru-RU"/>
              </w:rPr>
              <w:t> 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Отечеству, к людям, защищавшим нашу страну. Закрепить знание военных профессий: танкист, моряк, летчик, пограничник.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 детей способность работать руками, приучать к точным движениям пальцев.</w:t>
            </w:r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бумаги. Тема: «Цветок для мамы».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практические навыки работы с бумагой.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правильно располагать на листе бумаги нужные детали и приклеивать цветы, стебель и листочки. Закрепить правила работы с клеем. Воспитывать заботу о родном человеке.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«Пингвины на льдине» 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 работать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пластилином. Развивать мелкую моторику, эстетическое восприятие. Воспитывать усидчивость, терпение, аккуратность в работе с пластилином.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Обрывная аппликация. Тема:  «Домашние животные»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Учить создавать образ домашних животных способом обрывной аппликации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Arial" w:eastAsia="Times New Roman" w:hAnsi="Arial" w:cs="Arial"/>
                <w:color w:val="111111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Закреплять и уточнять знания детей о домашних  животных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2679A" w:rsidRPr="0022679A" w:rsidTr="00084C69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природного материала. Тема: «Мишка».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художественным видом конструирования – из природного материала.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создавать поделки из природного материала; видеть в сосновой шишке фигурки различных животных (например, медведя), дополнять природный материал необходимыми деталями для получения задуманного образца.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Напомнить способ соединения деталей с помощью кусочков пластилина.</w:t>
            </w:r>
          </w:p>
        </w:tc>
      </w:tr>
      <w:tr w:rsidR="0022679A" w:rsidRPr="0022679A" w:rsidTr="00084C69">
        <w:trPr>
          <w:trHeight w:val="64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Аппликация из крупы. Тема: «Пшеничный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жирафчик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Пополнять знания детей о  нетрадиционных способах аппликации. Дать представление о животном и его отличительных особенностях.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познавать окружающий мир.</w:t>
            </w:r>
          </w:p>
        </w:tc>
      </w:tr>
      <w:tr w:rsidR="0022679A" w:rsidRPr="0022679A" w:rsidTr="00084C69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Салфеточная аппликация. Тема: «Овечка»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обрывать кусочки салфетки и скатывать в комочки, выполнять наклеивание кусочков друг к другу.</w:t>
            </w:r>
          </w:p>
        </w:tc>
      </w:tr>
      <w:tr w:rsidR="0022679A" w:rsidRPr="0022679A" w:rsidTr="00084C6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 из соленого теста. Тема: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«Румяное яблочко на блюдечке»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 технологией работы с соленым тестом. Учить лепить с натуры яблоко и блюдце.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лепке из целого куска, делать большим пальцем вмятину и оттягивать стенки блюдца. Закреплять умение катать шар круговыми движениями.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084C69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Тема: «Божья коровка на ромашке»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обобщенные способы работы посредством пластилина. Учить использовать знания и представления об особенностях внешнего вида насекомых в своей работе, закрепить использование в творческой деятельности детей технического приема -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Вызвать интерес к окружающему миру, формировать реалистические представления о природе.</w:t>
            </w:r>
          </w:p>
        </w:tc>
      </w:tr>
    </w:tbl>
    <w:p w:rsidR="00084C69" w:rsidRDefault="00084C69" w:rsidP="002B6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2679A" w:rsidRPr="0022679A" w:rsidRDefault="0022679A" w:rsidP="002B67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 С. Комаровой, М. А. Васильевой. - Издательство МОЗАИКА…СИНТЕЗ Москва, 2014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Урмакова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 Развиваем мелкую моторику у малышей. – СПб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 «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Литера», 2008.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Лыкова И.А. Изобразительная деятельность в детском саду: планирование,  конспекты занятий, методические рекомендации. Средняя группа. – М.: «КАРАПУЗ», 2009.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Колдина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Д.Н. Лепка с детьми 4 - 5 лет. Конспекты занятий. – М.: Мозаика-Синтез, 2009.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Т. С. Комарова «Занятия по изобразительной деятельности в детском саду» Москва, «Просвещение», 1991.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А. Н. Малышева, Н. В. Ермолаева «Аппликация в детском саду» Ярославль, «Академия развития», 2006.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Интернет – ресурсы.</w:t>
      </w:r>
    </w:p>
    <w:p w:rsidR="00E362A6" w:rsidRDefault="00E362A6"/>
    <w:p w:rsidR="005A3D75" w:rsidRDefault="005A3D75"/>
    <w:sectPr w:rsidR="005A3D75" w:rsidSect="00A5746A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A12"/>
    <w:multiLevelType w:val="multilevel"/>
    <w:tmpl w:val="B33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26EFA"/>
    <w:multiLevelType w:val="multilevel"/>
    <w:tmpl w:val="863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07063"/>
    <w:multiLevelType w:val="multilevel"/>
    <w:tmpl w:val="9F7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71594"/>
    <w:multiLevelType w:val="multilevel"/>
    <w:tmpl w:val="0FE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47A55"/>
    <w:multiLevelType w:val="multilevel"/>
    <w:tmpl w:val="DFB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209BC"/>
    <w:multiLevelType w:val="multilevel"/>
    <w:tmpl w:val="494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132B4"/>
    <w:multiLevelType w:val="multilevel"/>
    <w:tmpl w:val="CB7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E4CBD"/>
    <w:multiLevelType w:val="multilevel"/>
    <w:tmpl w:val="8014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393FD8"/>
    <w:multiLevelType w:val="multilevel"/>
    <w:tmpl w:val="E5A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453B8"/>
    <w:multiLevelType w:val="multilevel"/>
    <w:tmpl w:val="FC4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2527E"/>
    <w:multiLevelType w:val="multilevel"/>
    <w:tmpl w:val="FF0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FE3D6E"/>
    <w:multiLevelType w:val="multilevel"/>
    <w:tmpl w:val="F16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D6385"/>
    <w:multiLevelType w:val="multilevel"/>
    <w:tmpl w:val="52D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26987"/>
    <w:multiLevelType w:val="multilevel"/>
    <w:tmpl w:val="78A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02C55"/>
    <w:multiLevelType w:val="multilevel"/>
    <w:tmpl w:val="D30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8B2689"/>
    <w:multiLevelType w:val="multilevel"/>
    <w:tmpl w:val="1BB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41745"/>
    <w:multiLevelType w:val="multilevel"/>
    <w:tmpl w:val="CE3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A3392"/>
    <w:multiLevelType w:val="multilevel"/>
    <w:tmpl w:val="59E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54E75"/>
    <w:multiLevelType w:val="multilevel"/>
    <w:tmpl w:val="4A2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316262"/>
    <w:multiLevelType w:val="multilevel"/>
    <w:tmpl w:val="32B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63110"/>
    <w:multiLevelType w:val="multilevel"/>
    <w:tmpl w:val="C24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8A3611"/>
    <w:multiLevelType w:val="multilevel"/>
    <w:tmpl w:val="E55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FC09EC"/>
    <w:multiLevelType w:val="multilevel"/>
    <w:tmpl w:val="A5CC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303CDB"/>
    <w:multiLevelType w:val="multilevel"/>
    <w:tmpl w:val="A2E8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867DE"/>
    <w:multiLevelType w:val="multilevel"/>
    <w:tmpl w:val="10F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ED40BC"/>
    <w:multiLevelType w:val="multilevel"/>
    <w:tmpl w:val="74F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B3EA3"/>
    <w:multiLevelType w:val="multilevel"/>
    <w:tmpl w:val="67C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D2C0A"/>
    <w:multiLevelType w:val="multilevel"/>
    <w:tmpl w:val="D5D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A708B4"/>
    <w:multiLevelType w:val="multilevel"/>
    <w:tmpl w:val="0FB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041997"/>
    <w:multiLevelType w:val="multilevel"/>
    <w:tmpl w:val="B27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3E6347"/>
    <w:multiLevelType w:val="multilevel"/>
    <w:tmpl w:val="CE6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837F9B"/>
    <w:multiLevelType w:val="multilevel"/>
    <w:tmpl w:val="659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B677D"/>
    <w:multiLevelType w:val="multilevel"/>
    <w:tmpl w:val="FAD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517A32"/>
    <w:multiLevelType w:val="multilevel"/>
    <w:tmpl w:val="2CA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D93640"/>
    <w:multiLevelType w:val="multilevel"/>
    <w:tmpl w:val="04D8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D620C3"/>
    <w:multiLevelType w:val="multilevel"/>
    <w:tmpl w:val="1E3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8186C"/>
    <w:multiLevelType w:val="multilevel"/>
    <w:tmpl w:val="245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BA5ECF"/>
    <w:multiLevelType w:val="multilevel"/>
    <w:tmpl w:val="D8AE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4330E5"/>
    <w:multiLevelType w:val="multilevel"/>
    <w:tmpl w:val="0884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794DB3"/>
    <w:multiLevelType w:val="multilevel"/>
    <w:tmpl w:val="0050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E74051"/>
    <w:multiLevelType w:val="multilevel"/>
    <w:tmpl w:val="259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855428"/>
    <w:multiLevelType w:val="multilevel"/>
    <w:tmpl w:val="7E4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32"/>
  </w:num>
  <w:num w:numId="7">
    <w:abstractNumId w:val="7"/>
  </w:num>
  <w:num w:numId="8">
    <w:abstractNumId w:val="37"/>
  </w:num>
  <w:num w:numId="9">
    <w:abstractNumId w:val="23"/>
  </w:num>
  <w:num w:numId="10">
    <w:abstractNumId w:val="34"/>
  </w:num>
  <w:num w:numId="11">
    <w:abstractNumId w:val="22"/>
  </w:num>
  <w:num w:numId="12">
    <w:abstractNumId w:val="26"/>
  </w:num>
  <w:num w:numId="13">
    <w:abstractNumId w:val="11"/>
  </w:num>
  <w:num w:numId="14">
    <w:abstractNumId w:val="38"/>
  </w:num>
  <w:num w:numId="15">
    <w:abstractNumId w:val="9"/>
  </w:num>
  <w:num w:numId="16">
    <w:abstractNumId w:val="16"/>
  </w:num>
  <w:num w:numId="17">
    <w:abstractNumId w:val="27"/>
  </w:num>
  <w:num w:numId="18">
    <w:abstractNumId w:val="24"/>
  </w:num>
  <w:num w:numId="19">
    <w:abstractNumId w:val="40"/>
  </w:num>
  <w:num w:numId="20">
    <w:abstractNumId w:val="14"/>
  </w:num>
  <w:num w:numId="21">
    <w:abstractNumId w:val="5"/>
  </w:num>
  <w:num w:numId="22">
    <w:abstractNumId w:val="2"/>
  </w:num>
  <w:num w:numId="23">
    <w:abstractNumId w:val="39"/>
  </w:num>
  <w:num w:numId="24">
    <w:abstractNumId w:val="13"/>
  </w:num>
  <w:num w:numId="25">
    <w:abstractNumId w:val="15"/>
  </w:num>
  <w:num w:numId="26">
    <w:abstractNumId w:val="35"/>
  </w:num>
  <w:num w:numId="27">
    <w:abstractNumId w:val="8"/>
  </w:num>
  <w:num w:numId="28">
    <w:abstractNumId w:val="33"/>
  </w:num>
  <w:num w:numId="29">
    <w:abstractNumId w:val="0"/>
  </w:num>
  <w:num w:numId="30">
    <w:abstractNumId w:val="29"/>
  </w:num>
  <w:num w:numId="31">
    <w:abstractNumId w:val="17"/>
  </w:num>
  <w:num w:numId="32">
    <w:abstractNumId w:val="41"/>
  </w:num>
  <w:num w:numId="33">
    <w:abstractNumId w:val="21"/>
  </w:num>
  <w:num w:numId="34">
    <w:abstractNumId w:val="30"/>
  </w:num>
  <w:num w:numId="35">
    <w:abstractNumId w:val="28"/>
  </w:num>
  <w:num w:numId="36">
    <w:abstractNumId w:val="10"/>
  </w:num>
  <w:num w:numId="37">
    <w:abstractNumId w:val="12"/>
  </w:num>
  <w:num w:numId="38">
    <w:abstractNumId w:val="1"/>
  </w:num>
  <w:num w:numId="39">
    <w:abstractNumId w:val="36"/>
  </w:num>
  <w:num w:numId="40">
    <w:abstractNumId w:val="31"/>
  </w:num>
  <w:num w:numId="41">
    <w:abstractNumId w:val="2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4E1"/>
    <w:rsid w:val="00071762"/>
    <w:rsid w:val="00084C69"/>
    <w:rsid w:val="0012666B"/>
    <w:rsid w:val="0022679A"/>
    <w:rsid w:val="00281DFA"/>
    <w:rsid w:val="002B67BA"/>
    <w:rsid w:val="004804E1"/>
    <w:rsid w:val="005A3D75"/>
    <w:rsid w:val="00852217"/>
    <w:rsid w:val="008667AA"/>
    <w:rsid w:val="00A5746A"/>
    <w:rsid w:val="00D0036C"/>
    <w:rsid w:val="00E362A6"/>
    <w:rsid w:val="00E801BA"/>
    <w:rsid w:val="00ED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6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Dom17</cp:lastModifiedBy>
  <cp:revision>15</cp:revision>
  <cp:lastPrinted>2022-01-12T05:52:00Z</cp:lastPrinted>
  <dcterms:created xsi:type="dcterms:W3CDTF">2021-09-08T07:16:00Z</dcterms:created>
  <dcterms:modified xsi:type="dcterms:W3CDTF">2022-10-14T12:32:00Z</dcterms:modified>
</cp:coreProperties>
</file>