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1.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«Хорошие новости»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Дети отвечают на вопрос: «Что хорошего произошло с ними за прошедший день в детском саду?». Высказываются по кругу, передавая из рук в руки мяч (или </w:t>
      </w:r>
      <w:bookmarkStart w:id="0" w:name="_GoBack"/>
      <w:bookmarkEnd w:id="0"/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другой привлекательный предмет).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>
      <w:pPr>
        <w:spacing w:after="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«Спасибо скажем»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Спасибо скажем мы не раз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Всему живому вокруг нас: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Как хорошо на свете жить,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Как хорошо уметь дружить!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2.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«Добрые дела»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«Встретимся опять»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Все дети дружно встают в круг, протягивают вперед левую руку “от сердца, от души” (получается пирамида из ладошек) и говорят традиционные слова: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“Раз, два, три, четыре, пять – скоро встретимся опять!”.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        </w:t>
      </w: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3.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Давайте поделимся своими впечатлениями от прошедшего дня. Что вам сегодня понравилось? Что не понравилось?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«Прощанье»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А теперь мы улыбнемся,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Дружно за руки возьмемся.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И друг другу на прощанье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Мы подарим пожелание –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Знания ищи всегда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Умным станешь ты тогда!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4.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Давайте поделимся своими впечатлениями от прошедшего дня. Что интересного вы сегодня узнали? Что еще хотели бы узнать?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«Спасибо за хороший день»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Педагог говорит детям: «Пожалуйста, встаньте в круг. Я хочу предложить вам поучаствовать в одной церемонии, которая поможет выразить дружеские чувства. Как это будет происходить? Один из вас становится в центр круга, другой подходит к нему, пожимает руку и говорит: «Спасибо за хороший день» Оба остаются в кругу, держась за руки. Затем подходит третий участник пожимает свободную руку либо первого, либо второго ребёнка и говорит: "Спасибо за хороший день" Постепенно группа в центре круга увеличивается, и все держат друг друга за руки».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5.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«Хорошие новости»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«Тепло рук и сердец»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встают в круг и передают в ладошке соседу свое имя, улыбаясь самой доброй улыбкой. Педагог просит детей подарить ему что-нибудь на прощание! У вас нет ничего с собой, но у вас есть тепло сердец, которое можно почувствовать это тепло ваших ладошек. Рукопожатие по кругу.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6.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«Добрые дела»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«Обниму я крепко друга»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становятся в круг и по очереди благодарят друг друга за совместные игры, обнимаются друг с другом.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7.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Давайте поделимся своими впечатлениями от прошедшего дня. Что вам сегодня понравилось? Что не понравилось?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«Очень жаль нам расставаться»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Очень жаль нам расставаться,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Но пришла пора прощаться.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Чтобы нам не унывать,</w:t>
      </w:r>
    </w:p>
    <w:p>
      <w:pPr>
        <w:spacing w:after="0" w:line="240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Нужно крепко всех обнять. </w:t>
      </w:r>
      <w:r>
        <w:rPr>
          <w:rFonts w:ascii="Times New Roman" w:hAnsi="Times New Roman" w:eastAsia="Calibri" w:cs="Times New Roman"/>
          <w:i/>
          <w:sz w:val="24"/>
          <w:szCs w:val="22"/>
          <w:lang w:val="ru-RU" w:eastAsia="en-US"/>
        </w:rPr>
        <w:t>(дети обнимают друг друга по кругу)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8.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Давайте поделимся своими впечатлениями от прошедшего дня. Что интересного вы сегодня узнали? Что еще хотели бы узнать?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«Скажите доброе словечко»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Педагог: Ребята, давайте закончим наш день  ритуалом: каждый по очереди скажет соседу хорошие слова, за что-то похвалит его. Мы будем делать это для того, чтобы уходить  с радостным чувством.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9.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«Хорошие новости»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отвечают на вопрос: «Что хорошего произошло с ними за прошедший день в детском саду?». Высказываются по кругу, передавая из рук в руки мяч (или другой привлекательный предмет).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Время высказывания воспитатель ограничивает звуковым сигналом, (Желательно, чтобы каждый ребенок высказался и был услышан.)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«Прощаемся  с разным настроением»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Для проведения упражнения используется «кубик настроений», на гранях которого расположены изображения смайликов с разным настроением. Ребёнок прощается, стараясь передать то настроение, которое соответствует картинке.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Педагог: Ребята, давайте попрощаемся  друг другом с разным настроением. Поможет нам в этом «кубик настроений». Какое прощание вызвало у вас приятные чувства?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10.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«Добрые дела»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говорят в круге о своих добрых делах. Можно предложить детям рассказать о том, как они помогли, кому то или что-то сделали для других детей в течение дня.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«Прощание»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Дети встают в круг и кладут руки на плечи друг другу. Они приветливо смотрят друг на друга и говорят: «Спасибо, до свидания».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200" w:line="276" w:lineRule="auto"/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№ 11.   </w:t>
      </w:r>
    </w:p>
    <w:p>
      <w:pPr>
        <w:spacing w:after="20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1) Условный сигнал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(колокольчик)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>2) Рефлексия.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Давайте поделимся своими впечатлениями от прошедшего дня. Что вам сегодня понравилось? Что не понравилось?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b/>
          <w:sz w:val="24"/>
          <w:szCs w:val="22"/>
          <w:lang w:val="ru-RU" w:eastAsia="en-US"/>
        </w:rPr>
        <w:t xml:space="preserve">3) Завершающий ритуал. </w:t>
      </w: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>«Подарок»</w:t>
      </w:r>
    </w:p>
    <w:p>
      <w:pPr>
        <w:spacing w:after="0" w:line="276" w:lineRule="auto"/>
        <w:rPr>
          <w:rFonts w:ascii="Times New Roman" w:hAnsi="Times New Roman" w:eastAsia="Calibri" w:cs="Times New Roman"/>
          <w:sz w:val="24"/>
          <w:szCs w:val="22"/>
          <w:lang w:val="ru-RU" w:eastAsia="en-US"/>
        </w:rPr>
      </w:pPr>
      <w:r>
        <w:rPr>
          <w:rFonts w:ascii="Times New Roman" w:hAnsi="Times New Roman" w:eastAsia="Calibri" w:cs="Times New Roman"/>
          <w:sz w:val="24"/>
          <w:szCs w:val="22"/>
          <w:lang w:val="ru-RU" w:eastAsia="en-US"/>
        </w:rPr>
        <w:t xml:space="preserve"> «Сейчас мы будем делать подарки друг другу. Начиная с ведущего, каждый по очереди средствами пантомимы изображает какой-то предмет и передает его своему соседу справа (мороженое, ежика, гирю, цветок и т.п.)</w:t>
      </w: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69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Office_11.2.0.11341_F1E327BC-269C-435d-A152-05C5408002CA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2022-10-14T05:22:21Z</dcterms:created>
  <dc:creator>admin</dc:creator>
  <cp:lastModifiedBy>admin</cp:lastModifiedBy>
  <dcterms:modified xsi:type="dcterms:W3CDTF">2022-10-14T05:22:50Z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1049-11.2.0.11341</vt:lpwstr>
  </property>
  <property fmtid="{D5CDD505-2E9C-101B-9397-08002B2CF9AE}" pid="3" name="ICV">
    <vt:lpwstr>C8B5CE29110E498E98A15E629640B490</vt:lpwstr>
  </property>
</Properties>
</file>