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4B" w:rsidRPr="003F34D9" w:rsidRDefault="0023144B" w:rsidP="0023144B">
      <w:pPr>
        <w:shd w:val="clear" w:color="auto" w:fill="FFFFFF"/>
        <w:spacing w:after="0" w:line="240" w:lineRule="auto"/>
        <w:ind w:left="102" w:right="11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Принято: 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> Утверждаю:</w:t>
      </w:r>
    </w:p>
    <w:p w:rsidR="0023144B" w:rsidRPr="003F34D9" w:rsidRDefault="0023144B" w:rsidP="0023144B">
      <w:pPr>
        <w:shd w:val="clear" w:color="auto" w:fill="FFFFFF"/>
        <w:spacing w:after="0" w:line="240" w:lineRule="auto"/>
        <w:ind w:left="102" w:right="11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педагогическом совете                                         Заведующий МБДОУ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</w:t>
      </w:r>
      <w:r w:rsidR="0026630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proofErr w:type="gramEnd"/>
      <w:r w:rsidR="00266302">
        <w:rPr>
          <w:rFonts w:ascii="Times New Roman" w:eastAsia="Times New Roman" w:hAnsi="Times New Roman" w:cs="Times New Roman"/>
          <w:color w:val="000000"/>
          <w:sz w:val="24"/>
          <w:szCs w:val="24"/>
        </w:rPr>
        <w:t>Сайзанак</w:t>
      </w:r>
      <w:proofErr w:type="spellEnd"/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3144B" w:rsidRDefault="0023144B" w:rsidP="0023144B">
      <w:pPr>
        <w:shd w:val="clear" w:color="auto" w:fill="FFFFFF"/>
        <w:spacing w:after="0" w:line="240" w:lineRule="auto"/>
        <w:ind w:left="102" w:right="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№___ от «___»____20___</w:t>
      </w:r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                        </w:t>
      </w:r>
      <w:r w:rsidR="00266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</w:t>
      </w:r>
      <w:proofErr w:type="spellStart"/>
      <w:r w:rsidR="00266302">
        <w:rPr>
          <w:rFonts w:ascii="Times New Roman" w:eastAsia="Times New Roman" w:hAnsi="Times New Roman" w:cs="Times New Roman"/>
          <w:color w:val="000000"/>
          <w:sz w:val="24"/>
          <w:szCs w:val="24"/>
        </w:rPr>
        <w:t>Балчир</w:t>
      </w:r>
      <w:proofErr w:type="spellEnd"/>
      <w:r w:rsidR="00266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С.Б.</w:t>
      </w:r>
    </w:p>
    <w:p w:rsidR="0023144B" w:rsidRPr="003F34D9" w:rsidRDefault="0023144B" w:rsidP="0023144B">
      <w:pPr>
        <w:shd w:val="clear" w:color="auto" w:fill="FFFFFF"/>
        <w:spacing w:after="0" w:line="240" w:lineRule="auto"/>
        <w:ind w:left="102" w:right="1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№____ от «____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>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</w:p>
    <w:p w:rsidR="0023144B" w:rsidRDefault="0023144B" w:rsidP="0023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3144B" w:rsidRPr="003F34D9" w:rsidRDefault="0023144B" w:rsidP="0023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</w:t>
      </w:r>
    </w:p>
    <w:p w:rsidR="0023144B" w:rsidRPr="003F34D9" w:rsidRDefault="0023144B" w:rsidP="0023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 внутренней системе оценки качества образования</w:t>
      </w:r>
    </w:p>
    <w:p w:rsidR="0023144B" w:rsidRPr="003F34D9" w:rsidRDefault="0023144B" w:rsidP="0023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бюджетного дошкольного образовательного учреждения</w:t>
      </w:r>
    </w:p>
    <w:p w:rsidR="0023144B" w:rsidRPr="003F34D9" w:rsidRDefault="0023144B" w:rsidP="0023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детский сад </w:t>
      </w:r>
      <w:r w:rsidR="00266302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spellStart"/>
      <w:r w:rsidR="00266302">
        <w:rPr>
          <w:rFonts w:ascii="Times New Roman" w:eastAsia="Times New Roman" w:hAnsi="Times New Roman" w:cs="Times New Roman"/>
          <w:color w:val="000000"/>
          <w:sz w:val="26"/>
          <w:szCs w:val="26"/>
        </w:rPr>
        <w:t>Сайзанак</w:t>
      </w:r>
      <w:proofErr w:type="spell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2663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66302">
        <w:rPr>
          <w:rFonts w:ascii="Times New Roman" w:eastAsia="Times New Roman" w:hAnsi="Times New Roman" w:cs="Times New Roman"/>
          <w:color w:val="000000"/>
          <w:sz w:val="26"/>
          <w:szCs w:val="26"/>
        </w:rPr>
        <w:t>с.О-Шынаа</w:t>
      </w:r>
      <w:proofErr w:type="spellEnd"/>
      <w:r w:rsidR="002663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«Тес-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Хемский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кожуун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Республики Тыва»</w:t>
      </w:r>
    </w:p>
    <w:p w:rsidR="0023144B" w:rsidRPr="003F34D9" w:rsidRDefault="0023144B" w:rsidP="0023144B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416" w:firstLine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Общие положения</w:t>
      </w:r>
    </w:p>
    <w:p w:rsidR="0023144B" w:rsidRPr="003F34D9" w:rsidRDefault="0023144B" w:rsidP="0023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Положение о внутренней системе оценки качества образования (далее – Положение) определяет цели, задачи, принципы внутренней системы оценки качества образования в Муниципального бюджетного дошкольного образовательного учреждения</w:t>
      </w:r>
    </w:p>
    <w:p w:rsidR="0023144B" w:rsidRPr="003F34D9" w:rsidRDefault="0023144B" w:rsidP="0023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детский сад </w:t>
      </w:r>
      <w:r w:rsidR="00266302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spellStart"/>
      <w:r w:rsidR="00266302">
        <w:rPr>
          <w:rFonts w:ascii="Times New Roman" w:eastAsia="Times New Roman" w:hAnsi="Times New Roman" w:cs="Times New Roman"/>
          <w:color w:val="000000"/>
          <w:sz w:val="26"/>
          <w:szCs w:val="26"/>
        </w:rPr>
        <w:t>Сайзанак</w:t>
      </w:r>
      <w:proofErr w:type="spell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2663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66302">
        <w:rPr>
          <w:rFonts w:ascii="Times New Roman" w:eastAsia="Times New Roman" w:hAnsi="Times New Roman" w:cs="Times New Roman"/>
          <w:color w:val="000000"/>
          <w:sz w:val="26"/>
          <w:szCs w:val="26"/>
        </w:rPr>
        <w:t>с.О-Шынаа</w:t>
      </w:r>
      <w:proofErr w:type="spellEnd"/>
      <w:r w:rsidR="002663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«Тес-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Хемский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кожуун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Республики Тыва»</w:t>
      </w:r>
    </w:p>
    <w:p w:rsidR="0023144B" w:rsidRPr="003F34D9" w:rsidRDefault="0023144B" w:rsidP="00231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4" w:right="62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- Учреждении), ее организационную и функциональную структуру, реализацию (содержание процедур контроля и экспертной оценки качества образования), а также общественное участие в оценке качества образования.</w:t>
      </w:r>
    </w:p>
    <w:p w:rsidR="0023144B" w:rsidRPr="003F34D9" w:rsidRDefault="0023144B" w:rsidP="00231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8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 разработано в соответствии с требованиями:</w:t>
      </w:r>
    </w:p>
    <w:p w:rsidR="0023144B" w:rsidRPr="003F34D9" w:rsidRDefault="0023144B" w:rsidP="0023144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Федерального закона от 29.12.2012 г. № 273-ФЗ «Об образовании в Российской Федерации»;</w:t>
      </w:r>
    </w:p>
    <w:p w:rsidR="0023144B" w:rsidRPr="003F34D9" w:rsidRDefault="0023144B" w:rsidP="0023144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Постановления Правительства РФ от 05.08.2013 г. № 662 «Об осуществлении мониторинга системы образования»;</w:t>
      </w:r>
    </w:p>
    <w:p w:rsidR="0023144B" w:rsidRPr="003F34D9" w:rsidRDefault="0023144B" w:rsidP="0023144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Приказа Минобрнауки от 14.06.2013 г. № 462 «Об утверждении порядка проведения самообследования в образовательной организации»;</w:t>
      </w:r>
    </w:p>
    <w:p w:rsidR="0023144B" w:rsidRPr="003F34D9" w:rsidRDefault="0023144B" w:rsidP="0023144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16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Приказа Минобрнауки России от 10.12.2013 г. № 1324 «Об утверждении показателей деятельности образовательной организации, подлежащей самообследованию»;</w:t>
      </w:r>
    </w:p>
    <w:p w:rsidR="0023144B" w:rsidRPr="003F34D9" w:rsidRDefault="0023144B" w:rsidP="0023144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Приказа Минобрнауки РФ от 05.12.2014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23144B" w:rsidRPr="003F34D9" w:rsidRDefault="0023144B" w:rsidP="0023144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Устава Учреждения.</w:t>
      </w:r>
    </w:p>
    <w:p w:rsidR="0023144B" w:rsidRPr="003F34D9" w:rsidRDefault="0023144B" w:rsidP="002314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4" w:right="616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Внутренняя система оценки качества образования Учреждения (далее – ВСОКО) предназначена для управления качеством образования в Учреждении, обеспечения участников образовательных отношений достоверной информацией о качестве образования, предоставляемого Учреждением, и о его тенденциях развития. В рамках ВСОКО осуществляется оценка качества образования, выполняемая самостоятельно Учреждением с помощью процедур мониторинга и контроля.</w:t>
      </w:r>
    </w:p>
    <w:p w:rsidR="0023144B" w:rsidRPr="003F34D9" w:rsidRDefault="0023144B" w:rsidP="002314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4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Основными пользователями результатов ВСОКО являются: педагоги, родители (законные представители) воспитанников Учреждения.</w:t>
      </w:r>
    </w:p>
    <w:sectPr w:rsidR="0023144B" w:rsidRPr="003F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878F7"/>
    <w:multiLevelType w:val="multilevel"/>
    <w:tmpl w:val="D5AC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C6628C"/>
    <w:multiLevelType w:val="multilevel"/>
    <w:tmpl w:val="ACFE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874840"/>
    <w:multiLevelType w:val="multilevel"/>
    <w:tmpl w:val="E41C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E7E20"/>
    <w:multiLevelType w:val="multilevel"/>
    <w:tmpl w:val="B0BE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144B"/>
    <w:rsid w:val="0023144B"/>
    <w:rsid w:val="0026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52E18-2EC8-456A-B3A9-6CBF7218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Учетная запись Майкрософт</cp:lastModifiedBy>
  <cp:revision>3</cp:revision>
  <dcterms:created xsi:type="dcterms:W3CDTF">2021-09-21T03:58:00Z</dcterms:created>
  <dcterms:modified xsi:type="dcterms:W3CDTF">2022-10-14T03:36:00Z</dcterms:modified>
</cp:coreProperties>
</file>